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EE7FF6">
      <w:pPr>
        <w:tabs>
          <w:tab w:val="left" w:pos="8640"/>
        </w:tabs>
        <w:adjustRightInd w:val="0"/>
        <w:snapToGrid w:val="0"/>
        <w:spacing w:line="640" w:lineRule="exact"/>
        <w:jc w:val="center"/>
        <w:rPr>
          <w:rFonts w:ascii="方正小标宋简体" w:eastAsia="方正小标宋简体"/>
          <w:bCs/>
          <w:sz w:val="44"/>
          <w:szCs w:val="44"/>
          <w:lang w:val="en-US"/>
        </w:rPr>
      </w:pPr>
      <w:r>
        <w:rPr>
          <w:rFonts w:hint="eastAsia" w:ascii="方正小标宋简体" w:eastAsia="方正小标宋简体"/>
          <w:bCs/>
          <w:sz w:val="44"/>
          <w:szCs w:val="44"/>
        </w:rPr>
        <w:t>“揭榜挂帅”</w:t>
      </w:r>
      <w:r>
        <w:rPr>
          <w:rFonts w:hint="eastAsia" w:ascii="方正小标宋简体" w:eastAsia="方正小标宋简体"/>
          <w:bCs/>
          <w:sz w:val="44"/>
          <w:szCs w:val="44"/>
          <w:lang w:val="en-US" w:eastAsia="zh-CN"/>
        </w:rPr>
        <w:t>实践命题登记表</w:t>
      </w:r>
    </w:p>
    <w:p w14:paraId="5D5CADE3">
      <w:pPr>
        <w:tabs>
          <w:tab w:val="left" w:pos="8640"/>
        </w:tabs>
        <w:adjustRightInd w:val="0"/>
        <w:snapToGrid w:val="0"/>
        <w:spacing w:line="560" w:lineRule="exact"/>
        <w:rPr>
          <w:rFonts w:ascii="方正黑体简体" w:eastAsia="方正黑体简体"/>
          <w:bCs/>
          <w:spacing w:val="6"/>
          <w:sz w:val="32"/>
          <w:szCs w:val="32"/>
        </w:rPr>
      </w:pPr>
    </w:p>
    <w:p w14:paraId="389F244F">
      <w:pPr>
        <w:tabs>
          <w:tab w:val="left" w:pos="8640"/>
        </w:tabs>
        <w:adjustRightInd w:val="0"/>
        <w:snapToGrid w:val="0"/>
        <w:spacing w:line="560" w:lineRule="exact"/>
        <w:rPr>
          <w:rFonts w:hint="eastAsia" w:ascii="黑体" w:hAnsi="黑体" w:eastAsia="黑体" w:cs="黑体"/>
          <w:bCs/>
          <w:spacing w:val="6"/>
          <w:sz w:val="32"/>
          <w:szCs w:val="32"/>
        </w:rPr>
      </w:pPr>
      <w:r>
        <w:rPr>
          <w:rFonts w:hint="eastAsia" w:ascii="黑体" w:hAnsi="黑体" w:eastAsia="黑体" w:cs="黑体"/>
          <w:bCs/>
          <w:spacing w:val="6"/>
          <w:sz w:val="32"/>
          <w:szCs w:val="32"/>
        </w:rPr>
        <w:t>一、</w:t>
      </w:r>
      <w:r>
        <w:rPr>
          <w:rFonts w:hint="eastAsia" w:ascii="黑体" w:hAnsi="黑体" w:eastAsia="黑体" w:cs="黑体"/>
          <w:bCs/>
          <w:spacing w:val="6"/>
          <w:sz w:val="32"/>
          <w:szCs w:val="32"/>
          <w:lang w:val="en-US" w:eastAsia="zh-CN"/>
        </w:rPr>
        <w:t>出题方</w:t>
      </w:r>
      <w:r>
        <w:rPr>
          <w:rFonts w:hint="eastAsia" w:ascii="黑体" w:hAnsi="黑体" w:eastAsia="黑体" w:cs="黑体"/>
          <w:bCs/>
          <w:spacing w:val="6"/>
          <w:sz w:val="32"/>
          <w:szCs w:val="32"/>
        </w:rPr>
        <w:t>信息</w:t>
      </w:r>
    </w:p>
    <w:tbl>
      <w:tblPr>
        <w:tblStyle w:val="5"/>
        <w:tblW w:w="86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3076"/>
        <w:gridCol w:w="1073"/>
        <w:gridCol w:w="2783"/>
      </w:tblGrid>
      <w:tr w14:paraId="599CE3C0">
        <w:trPr>
          <w:trHeight w:val="582" w:hRule="atLeast"/>
          <w:jc w:val="center"/>
        </w:trPr>
        <w:tc>
          <w:tcPr>
            <w:tcW w:w="1668" w:type="dxa"/>
            <w:vAlign w:val="center"/>
          </w:tcPr>
          <w:p w14:paraId="31602D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单位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/教师</w:t>
            </w:r>
          </w:p>
        </w:tc>
        <w:tc>
          <w:tcPr>
            <w:tcW w:w="6932" w:type="dxa"/>
            <w:gridSpan w:val="3"/>
            <w:vAlign w:val="center"/>
          </w:tcPr>
          <w:p w14:paraId="422245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40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pacing w:val="6"/>
                <w:sz w:val="28"/>
                <w:szCs w:val="28"/>
                <w:lang w:val="en-US" w:eastAsia="zh-CN"/>
              </w:rPr>
              <w:t>北京市房山区河北镇人民政府</w:t>
            </w:r>
          </w:p>
        </w:tc>
      </w:tr>
      <w:tr w14:paraId="2ADC86FD">
        <w:trPr>
          <w:trHeight w:val="1242" w:hRule="atLeast"/>
          <w:jc w:val="center"/>
        </w:trPr>
        <w:tc>
          <w:tcPr>
            <w:tcW w:w="1668" w:type="dxa"/>
            <w:vAlign w:val="center"/>
          </w:tcPr>
          <w:p w14:paraId="400998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/>
              </w:rPr>
              <w:t>单位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/项目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简介</w:t>
            </w:r>
          </w:p>
        </w:tc>
        <w:tc>
          <w:tcPr>
            <w:tcW w:w="6932" w:type="dxa"/>
            <w:gridSpan w:val="3"/>
            <w:vAlign w:val="center"/>
          </w:tcPr>
          <w:p w14:paraId="58E245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00" w:lineRule="exact"/>
              <w:ind w:firstLine="584" w:firstLineChars="200"/>
              <w:jc w:val="left"/>
              <w:rPr>
                <w:rFonts w:hint="eastAsia" w:ascii="仿宋" w:hAnsi="仿宋" w:eastAsia="仿宋" w:cs="仿宋"/>
                <w:bCs/>
                <w:spacing w:val="6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pacing w:val="6"/>
                <w:sz w:val="28"/>
                <w:szCs w:val="28"/>
                <w:lang w:val="en-US" w:eastAsia="zh-CN"/>
              </w:rPr>
              <w:t>北京市房山区河北镇人民政府现位于房山区河北镇河南村，主要负责辖区内的经济、社会、民生等事务管理与服务。镇域总面积约70平方公里，常住人口2万人，自然历史文化资源丰富，在最新国土空间规划中被定位为“休闲宜居滨水小镇”。</w:t>
            </w:r>
          </w:p>
        </w:tc>
      </w:tr>
      <w:tr w14:paraId="7C319B47">
        <w:trPr>
          <w:trHeight w:val="535" w:hRule="atLeast"/>
          <w:jc w:val="center"/>
        </w:trPr>
        <w:tc>
          <w:tcPr>
            <w:tcW w:w="1668" w:type="dxa"/>
            <w:vAlign w:val="center"/>
          </w:tcPr>
          <w:p w14:paraId="4BE814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00" w:lineRule="exact"/>
              <w:jc w:val="center"/>
              <w:rPr>
                <w:rFonts w:hint="eastAsia" w:ascii="仿宋" w:hAnsi="仿宋" w:eastAsia="仿宋" w:cs="仿宋"/>
                <w:bCs/>
                <w:spacing w:val="6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/>
              </w:rPr>
              <w:t>联系人</w:t>
            </w:r>
          </w:p>
        </w:tc>
        <w:tc>
          <w:tcPr>
            <w:tcW w:w="3076" w:type="dxa"/>
            <w:vAlign w:val="center"/>
          </w:tcPr>
          <w:p w14:paraId="33F8EA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00" w:lineRule="exact"/>
              <w:jc w:val="center"/>
              <w:rPr>
                <w:rFonts w:hint="eastAsia" w:ascii="仿宋" w:hAnsi="仿宋" w:eastAsia="仿宋" w:cs="仿宋"/>
                <w:bCs/>
                <w:spacing w:val="6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pacing w:val="6"/>
                <w:sz w:val="28"/>
                <w:szCs w:val="28"/>
                <w:lang w:val="en-US" w:eastAsia="zh-CN"/>
              </w:rPr>
              <w:t>武英成</w:t>
            </w:r>
          </w:p>
        </w:tc>
        <w:tc>
          <w:tcPr>
            <w:tcW w:w="1073" w:type="dxa"/>
            <w:vAlign w:val="center"/>
          </w:tcPr>
          <w:p w14:paraId="055C1F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手机</w:t>
            </w:r>
          </w:p>
        </w:tc>
        <w:tc>
          <w:tcPr>
            <w:tcW w:w="2783" w:type="dxa"/>
            <w:vAlign w:val="center"/>
          </w:tcPr>
          <w:p w14:paraId="623E86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pacing w:val="6"/>
                <w:sz w:val="28"/>
                <w:szCs w:val="28"/>
                <w:lang w:val="en-US" w:eastAsia="zh-CN"/>
              </w:rPr>
              <w:t>13849151783</w:t>
            </w:r>
          </w:p>
        </w:tc>
      </w:tr>
    </w:tbl>
    <w:p w14:paraId="5DF7310B">
      <w:pPr>
        <w:tabs>
          <w:tab w:val="left" w:pos="8640"/>
        </w:tabs>
        <w:adjustRightInd w:val="0"/>
        <w:snapToGrid w:val="0"/>
        <w:spacing w:line="560" w:lineRule="exact"/>
        <w:rPr>
          <w:rFonts w:hint="eastAsia" w:ascii="黑体" w:hAnsi="黑体" w:eastAsia="黑体" w:cs="黑体"/>
          <w:bCs/>
          <w:spacing w:val="6"/>
          <w:sz w:val="32"/>
          <w:szCs w:val="32"/>
        </w:rPr>
      </w:pPr>
      <w:r>
        <w:rPr>
          <w:rFonts w:hint="eastAsia" w:ascii="黑体" w:hAnsi="黑体" w:eastAsia="黑体" w:cs="黑体"/>
          <w:bCs/>
          <w:spacing w:val="6"/>
          <w:sz w:val="32"/>
          <w:szCs w:val="32"/>
        </w:rPr>
        <w:t>二、选题说明</w:t>
      </w:r>
    </w:p>
    <w:tbl>
      <w:tblPr>
        <w:tblStyle w:val="5"/>
        <w:tblW w:w="8611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shd w:val="clear" w:color="auto" w:fill="FFFFFF"/>
        <w:tblLayout w:type="fixed"/>
        <w:tblCellMar>
          <w:top w:w="57" w:type="dxa"/>
          <w:left w:w="57" w:type="dxa"/>
          <w:bottom w:w="57" w:type="dxa"/>
          <w:right w:w="57" w:type="dxa"/>
        </w:tblCellMar>
      </w:tblPr>
      <w:tblGrid>
        <w:gridCol w:w="1887"/>
        <w:gridCol w:w="6724"/>
      </w:tblGrid>
      <w:tr w14:paraId="601BC945">
        <w:trPr>
          <w:trHeight w:val="90" w:hRule="atLeast"/>
          <w:jc w:val="center"/>
        </w:trPr>
        <w:tc>
          <w:tcPr>
            <w:tcW w:w="188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EE6C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题目</w:t>
            </w:r>
          </w:p>
        </w:tc>
        <w:tc>
          <w:tcPr>
            <w:tcW w:w="67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284E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基层党组织共建引领大学生参与乡村振兴的研究</w:t>
            </w:r>
          </w:p>
          <w:p w14:paraId="1BB688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—基于河北村的实践</w:t>
            </w:r>
          </w:p>
        </w:tc>
      </w:tr>
      <w:tr w14:paraId="1ED7FB9C">
        <w:trPr>
          <w:trHeight w:val="771" w:hRule="atLeast"/>
          <w:jc w:val="center"/>
        </w:trPr>
        <w:tc>
          <w:tcPr>
            <w:tcW w:w="188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A1790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题目介绍</w:t>
            </w:r>
          </w:p>
        </w:tc>
        <w:tc>
          <w:tcPr>
            <w:tcW w:w="67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AA39B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40" w:lineRule="exact"/>
              <w:ind w:firstLine="584" w:firstLineChars="200"/>
              <w:jc w:val="both"/>
              <w:textAlignment w:val="auto"/>
              <w:rPr>
                <w:rFonts w:hint="eastAsia" w:ascii="仿宋" w:hAnsi="仿宋" w:eastAsia="仿宋" w:cs="仿宋"/>
                <w:bCs/>
                <w:spacing w:val="6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pacing w:val="6"/>
                <w:sz w:val="28"/>
                <w:szCs w:val="28"/>
                <w:lang w:val="en-US" w:eastAsia="zh-CN"/>
              </w:rPr>
              <w:t>为深入贯彻习近平总书记关于加快建设教育强国的重要论述，探索完善人才培养与经济社会发展需要适配机制，共建高校与地方经济社会发展融合的平台，河北镇党委、政府与首都经济贸易大学建立共建合作关系。本课题旨在充分利用该机制，激活乡镇资源和高校团队创新能力，在党建引领乡村振兴等方面实现突破。</w:t>
            </w:r>
          </w:p>
          <w:p w14:paraId="2E8C9A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40" w:lineRule="exact"/>
              <w:ind w:firstLine="584" w:firstLineChars="200"/>
              <w:jc w:val="both"/>
              <w:textAlignment w:val="auto"/>
              <w:rPr>
                <w:rFonts w:hint="eastAsia" w:ascii="仿宋" w:hAnsi="仿宋" w:eastAsia="仿宋" w:cs="仿宋"/>
                <w:bCs/>
                <w:spacing w:val="6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pacing w:val="6"/>
                <w:sz w:val="28"/>
                <w:szCs w:val="28"/>
                <w:lang w:val="en-US" w:eastAsia="zh-CN"/>
              </w:rPr>
              <w:t>参与团队可选择以下一种或多种形式，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  <w:t>设计对应实践方案并开展活动</w:t>
            </w:r>
            <w:r>
              <w:rPr>
                <w:rFonts w:hint="eastAsia" w:ascii="仿宋" w:hAnsi="仿宋" w:eastAsia="仿宋" w:cs="仿宋"/>
                <w:bCs/>
                <w:spacing w:val="6"/>
                <w:sz w:val="28"/>
                <w:szCs w:val="28"/>
                <w:lang w:val="en-US" w:eastAsia="zh-CN"/>
              </w:rPr>
              <w:t>：</w:t>
            </w:r>
          </w:p>
          <w:p w14:paraId="428F44B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40" w:lineRule="exact"/>
              <w:ind w:firstLine="584" w:firstLineChars="200"/>
              <w:jc w:val="both"/>
              <w:textAlignment w:val="auto"/>
              <w:rPr>
                <w:rFonts w:hint="eastAsia" w:ascii="仿宋" w:hAnsi="仿宋" w:eastAsia="仿宋" w:cs="仿宋"/>
                <w:bCs/>
                <w:spacing w:val="6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pacing w:val="6"/>
                <w:sz w:val="28"/>
                <w:szCs w:val="28"/>
                <w:lang w:val="en-US" w:eastAsia="zh-CN"/>
              </w:rPr>
              <w:t>1专业助农共建：根据河北镇各村实际需求，入村开展“知农大讲堂”“助农大比拼”“务农大实践”“亲农大舞台”等4项品牌活动，发挥大学生专业优势服务乡村发展。</w:t>
            </w:r>
          </w:p>
          <w:p w14:paraId="3931F94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40" w:lineRule="exact"/>
              <w:ind w:firstLine="584" w:firstLineChars="200"/>
              <w:jc w:val="both"/>
              <w:textAlignment w:val="auto"/>
              <w:rPr>
                <w:rFonts w:hint="eastAsia" w:ascii="仿宋" w:hAnsi="仿宋" w:eastAsia="仿宋" w:cs="仿宋"/>
                <w:bCs/>
                <w:spacing w:val="6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pacing w:val="6"/>
                <w:sz w:val="28"/>
                <w:szCs w:val="28"/>
                <w:lang w:val="en-US" w:eastAsia="zh-CN"/>
              </w:rPr>
              <w:t>2.实地实习实践：河北镇党政机关、村社区、国有企事业单位将提供工作岗位，接收首都经济贸易大学学生开展政务实习，实地体验乡镇工作、积累服务基层经验。</w:t>
            </w:r>
          </w:p>
          <w:p w14:paraId="158705B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40" w:lineRule="exact"/>
              <w:ind w:firstLine="584" w:firstLineChars="200"/>
              <w:jc w:val="both"/>
              <w:textAlignment w:val="auto"/>
              <w:rPr>
                <w:rFonts w:hint="eastAsia" w:ascii="仿宋" w:hAnsi="仿宋" w:eastAsia="仿宋" w:cs="仿宋"/>
                <w:bCs/>
                <w:spacing w:val="6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pacing w:val="6"/>
                <w:sz w:val="28"/>
                <w:szCs w:val="28"/>
                <w:lang w:val="en-US" w:eastAsia="zh-CN"/>
              </w:rPr>
              <w:t>3.深度课题调研：围绕河北镇特色农业、文化旅游、发展定位等方面开展专题研究，形成调研成果，为乡镇长远发展发展提供规划设计、决策咨询等智力支持。</w:t>
            </w:r>
          </w:p>
        </w:tc>
      </w:tr>
      <w:tr w14:paraId="13551A2E">
        <w:trPr>
          <w:trHeight w:val="1236" w:hRule="atLeast"/>
          <w:jc w:val="center"/>
        </w:trPr>
        <w:tc>
          <w:tcPr>
            <w:tcW w:w="1887" w:type="dxa"/>
            <w:tcBorders>
              <w:right w:val="single" w:color="auto" w:sz="4" w:space="0"/>
              <w:tl2br w:val="nil"/>
              <w:tr2bl w:val="nil"/>
            </w:tcBorders>
            <w:shd w:val="clear" w:color="auto" w:fill="FFFFFF"/>
            <w:vAlign w:val="center"/>
          </w:tcPr>
          <w:p w14:paraId="44F5E2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最终成果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要求</w:t>
            </w:r>
          </w:p>
        </w:tc>
        <w:tc>
          <w:tcPr>
            <w:tcW w:w="6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FFFFFF"/>
            <w:vAlign w:val="center"/>
          </w:tcPr>
          <w:p w14:paraId="2A3DF0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4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根据开展不同类型实践活动的特点，于暑假结束之前提交活动记录或方案、研发成果、实习报告、调研报告等实习实践成果，具体形式可协商确定。</w:t>
            </w:r>
          </w:p>
        </w:tc>
      </w:tr>
    </w:tbl>
    <w:p w14:paraId="2039F71D">
      <w:pPr>
        <w:tabs>
          <w:tab w:val="left" w:pos="8640"/>
        </w:tabs>
        <w:adjustRightInd w:val="0"/>
        <w:snapToGrid w:val="0"/>
        <w:spacing w:line="560" w:lineRule="exact"/>
        <w:rPr>
          <w:rFonts w:hint="eastAsia" w:ascii="黑体" w:hAnsi="黑体" w:eastAsia="黑体" w:cs="黑体"/>
          <w:bCs/>
          <w:spacing w:val="6"/>
          <w:sz w:val="32"/>
          <w:szCs w:val="32"/>
        </w:rPr>
      </w:pPr>
      <w:r>
        <w:rPr>
          <w:rFonts w:hint="eastAsia" w:ascii="黑体" w:hAnsi="黑体" w:eastAsia="黑体" w:cs="黑体"/>
          <w:bCs/>
          <w:spacing w:val="6"/>
          <w:sz w:val="32"/>
          <w:szCs w:val="32"/>
        </w:rPr>
        <w:t>三、激励保障</w:t>
      </w:r>
    </w:p>
    <w:tbl>
      <w:tblPr>
        <w:tblStyle w:val="5"/>
        <w:tblW w:w="8504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shd w:val="clear" w:color="auto" w:fill="FFFFFF"/>
        <w:tblLayout w:type="fixed"/>
        <w:tblCellMar>
          <w:top w:w="57" w:type="dxa"/>
          <w:left w:w="57" w:type="dxa"/>
          <w:bottom w:w="57" w:type="dxa"/>
          <w:right w:w="57" w:type="dxa"/>
        </w:tblCellMar>
      </w:tblPr>
      <w:tblGrid>
        <w:gridCol w:w="1815"/>
        <w:gridCol w:w="6689"/>
      </w:tblGrid>
      <w:tr w14:paraId="5857DF19">
        <w:trPr>
          <w:trHeight w:val="1484" w:hRule="atLeast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FC32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bookmarkStart w:id="0" w:name="OLE_LINK2"/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资源支持</w:t>
            </w:r>
          </w:p>
        </w:tc>
        <w:tc>
          <w:tcPr>
            <w:tcW w:w="668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8CF94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4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 w14:paraId="2DDE19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4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河北镇将为参与团队提供免费食宿、生活补贴等便利条件，并安排专人沟通对接，提供乡村基础情况、党建工作的相关资料，实时跟进解答疑惑。根据参赛团队需要安排实地参观和调研考察，全面配合提供所需信息，全程保障参赛团队安全便利。对优秀调研、实践成果予以表彰并积极推进后续孵化，共同推动项目落地和发展。</w:t>
            </w:r>
          </w:p>
          <w:p w14:paraId="730DEE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</w:p>
        </w:tc>
      </w:tr>
      <w:bookmarkEnd w:id="0"/>
    </w:tbl>
    <w:p w14:paraId="20AA1214">
      <w:pPr>
        <w:tabs>
          <w:tab w:val="left" w:pos="8640"/>
        </w:tabs>
        <w:adjustRightInd w:val="0"/>
        <w:snapToGrid w:val="0"/>
        <w:spacing w:line="560" w:lineRule="exact"/>
        <w:rPr>
          <w:rFonts w:hint="default" w:ascii="黑体" w:hAnsi="黑体" w:eastAsia="黑体" w:cs="黑体"/>
          <w:bCs/>
          <w:spacing w:val="6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spacing w:val="6"/>
          <w:sz w:val="32"/>
          <w:szCs w:val="32"/>
          <w:lang w:val="en-US" w:eastAsia="zh-CN"/>
        </w:rPr>
        <w:t>四、提交方式</w:t>
      </w:r>
    </w:p>
    <w:tbl>
      <w:tblPr>
        <w:tblStyle w:val="5"/>
        <w:tblW w:w="8504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shd w:val="clear" w:color="auto" w:fill="FFFFFF"/>
        <w:tblLayout w:type="fixed"/>
        <w:tblCellMar>
          <w:top w:w="57" w:type="dxa"/>
          <w:left w:w="57" w:type="dxa"/>
          <w:bottom w:w="57" w:type="dxa"/>
          <w:right w:w="57" w:type="dxa"/>
        </w:tblCellMar>
      </w:tblPr>
      <w:tblGrid>
        <w:gridCol w:w="1815"/>
        <w:gridCol w:w="6689"/>
      </w:tblGrid>
      <w:tr w14:paraId="0D77498D">
        <w:trPr>
          <w:trHeight w:val="1484" w:hRule="atLeast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A825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提交时间</w:t>
            </w:r>
          </w:p>
        </w:tc>
        <w:tc>
          <w:tcPr>
            <w:tcW w:w="668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2133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  <w:t>6月15日前，提交根据榜单要求设计对应实践方案</w:t>
            </w:r>
          </w:p>
          <w:p w14:paraId="14A065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  <w:t>注：此实践方案为遴选“挂帅”团队的重要材料</w:t>
            </w:r>
          </w:p>
        </w:tc>
      </w:tr>
      <w:tr w14:paraId="20533FA1">
        <w:trPr>
          <w:trHeight w:val="1484" w:hRule="atLeast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28560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提交邮箱</w:t>
            </w:r>
          </w:p>
        </w:tc>
        <w:tc>
          <w:tcPr>
            <w:tcW w:w="668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86407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bookmarkStart w:id="1" w:name="_GoBack"/>
            <w:bookmarkEnd w:id="1"/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cueb_eco@163.com</w:t>
            </w:r>
          </w:p>
        </w:tc>
      </w:tr>
    </w:tbl>
    <w:p w14:paraId="25363242">
      <w:pPr>
        <w:tabs>
          <w:tab w:val="left" w:pos="8640"/>
        </w:tabs>
        <w:adjustRightInd w:val="0"/>
        <w:snapToGrid w:val="0"/>
        <w:spacing w:line="560" w:lineRule="exact"/>
        <w:rPr>
          <w:rFonts w:hint="default" w:ascii="方正楷体简体" w:hAnsi="方正楷体简体" w:eastAsia="方正楷体简体" w:cs="方正楷体简体"/>
          <w:lang w:val="en-US" w:eastAsia="zh-CN"/>
        </w:rPr>
      </w:pPr>
    </w:p>
    <w:sectPr>
      <w:footerReference r:id="rId3" w:type="default"/>
      <w:pgSz w:w="11906" w:h="16838"/>
      <w:pgMar w:top="1587" w:right="1474" w:bottom="147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auto"/>
    <w:pitch w:val="default"/>
    <w:sig w:usb0="E0000AFF" w:usb1="00007843" w:usb2="00000001" w:usb3="00000000" w:csb0="400001BF" w:csb1="DFF70000"/>
    <w:embedRegular r:id="rId1" w:fontKey="{F6F310A5-3535-039F-4A14-4568A37A03F6}"/>
  </w:font>
  <w:font w:name="宋体">
    <w:altName w:val="汉仪书宋二KW"/>
    <w:panose1 w:val="02010600030101010101"/>
    <w:charset w:val="8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0B9F0B76-18EC-D39B-4A14-4568FDEB278D}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楷体简体">
    <w:altName w:val="汉仪楷体简"/>
    <w:panose1 w:val="02000000000000000000"/>
    <w:charset w:val="86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75651566"/>
    </w:sdtPr>
    <w:sdtContent>
      <w:p w14:paraId="4AFE3491"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 w14:paraId="305D6636"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JkZTM5OTU0MmM2OTY1OWU4NzEyZWIyODMyNTc1ZTUifQ=="/>
  </w:docVars>
  <w:rsids>
    <w:rsidRoot w:val="008769EE"/>
    <w:rsid w:val="000024AF"/>
    <w:rsid w:val="00005D1C"/>
    <w:rsid w:val="00016504"/>
    <w:rsid w:val="00021C1D"/>
    <w:rsid w:val="000420F1"/>
    <w:rsid w:val="00057714"/>
    <w:rsid w:val="000579E3"/>
    <w:rsid w:val="000626B0"/>
    <w:rsid w:val="00075C5A"/>
    <w:rsid w:val="000A6775"/>
    <w:rsid w:val="000B59FE"/>
    <w:rsid w:val="000D5792"/>
    <w:rsid w:val="000D57EF"/>
    <w:rsid w:val="000D5CE7"/>
    <w:rsid w:val="0010322A"/>
    <w:rsid w:val="0011069F"/>
    <w:rsid w:val="00115043"/>
    <w:rsid w:val="00120156"/>
    <w:rsid w:val="001360CE"/>
    <w:rsid w:val="001367A9"/>
    <w:rsid w:val="00142352"/>
    <w:rsid w:val="00143054"/>
    <w:rsid w:val="001579F2"/>
    <w:rsid w:val="00164C26"/>
    <w:rsid w:val="0016564C"/>
    <w:rsid w:val="00172BF5"/>
    <w:rsid w:val="00175648"/>
    <w:rsid w:val="001A0246"/>
    <w:rsid w:val="001A6D11"/>
    <w:rsid w:val="001B0D74"/>
    <w:rsid w:val="001B2C6C"/>
    <w:rsid w:val="001C0DFA"/>
    <w:rsid w:val="001D0729"/>
    <w:rsid w:val="001D4806"/>
    <w:rsid w:val="001E741B"/>
    <w:rsid w:val="001E760D"/>
    <w:rsid w:val="001E77C2"/>
    <w:rsid w:val="001F5AC3"/>
    <w:rsid w:val="001F6CC8"/>
    <w:rsid w:val="0020086A"/>
    <w:rsid w:val="00217A97"/>
    <w:rsid w:val="0022027A"/>
    <w:rsid w:val="00236E3E"/>
    <w:rsid w:val="0026569C"/>
    <w:rsid w:val="00277A57"/>
    <w:rsid w:val="00281AE9"/>
    <w:rsid w:val="00283877"/>
    <w:rsid w:val="002923C5"/>
    <w:rsid w:val="002938E3"/>
    <w:rsid w:val="002B0D40"/>
    <w:rsid w:val="002D1753"/>
    <w:rsid w:val="002D6FA5"/>
    <w:rsid w:val="002E7BFD"/>
    <w:rsid w:val="002F7D9C"/>
    <w:rsid w:val="00341051"/>
    <w:rsid w:val="00343B96"/>
    <w:rsid w:val="00354FAF"/>
    <w:rsid w:val="00363E2D"/>
    <w:rsid w:val="003701CF"/>
    <w:rsid w:val="00371816"/>
    <w:rsid w:val="003845ED"/>
    <w:rsid w:val="00392185"/>
    <w:rsid w:val="0039481F"/>
    <w:rsid w:val="003A2D89"/>
    <w:rsid w:val="003B6C68"/>
    <w:rsid w:val="003E007F"/>
    <w:rsid w:val="00455A1D"/>
    <w:rsid w:val="00463782"/>
    <w:rsid w:val="00476A7D"/>
    <w:rsid w:val="004876C3"/>
    <w:rsid w:val="00494F44"/>
    <w:rsid w:val="00496D3E"/>
    <w:rsid w:val="004A0A91"/>
    <w:rsid w:val="004A4E02"/>
    <w:rsid w:val="004B00B4"/>
    <w:rsid w:val="004B01E5"/>
    <w:rsid w:val="004D0FC5"/>
    <w:rsid w:val="004D7510"/>
    <w:rsid w:val="004E551C"/>
    <w:rsid w:val="004F3DC9"/>
    <w:rsid w:val="00521EB2"/>
    <w:rsid w:val="005269C8"/>
    <w:rsid w:val="00532B4E"/>
    <w:rsid w:val="005333BA"/>
    <w:rsid w:val="0053363C"/>
    <w:rsid w:val="00550A20"/>
    <w:rsid w:val="00564E32"/>
    <w:rsid w:val="00574E86"/>
    <w:rsid w:val="005753FB"/>
    <w:rsid w:val="00577641"/>
    <w:rsid w:val="00580524"/>
    <w:rsid w:val="00585CAC"/>
    <w:rsid w:val="005944CA"/>
    <w:rsid w:val="005A1DB0"/>
    <w:rsid w:val="005C1A80"/>
    <w:rsid w:val="005C1AAC"/>
    <w:rsid w:val="005C6ACD"/>
    <w:rsid w:val="005D33E1"/>
    <w:rsid w:val="005D5D40"/>
    <w:rsid w:val="00603AF5"/>
    <w:rsid w:val="00606DA8"/>
    <w:rsid w:val="00613169"/>
    <w:rsid w:val="00613AAA"/>
    <w:rsid w:val="006226BA"/>
    <w:rsid w:val="00624B5C"/>
    <w:rsid w:val="00633F6B"/>
    <w:rsid w:val="00636F96"/>
    <w:rsid w:val="00646247"/>
    <w:rsid w:val="0066226D"/>
    <w:rsid w:val="00662D41"/>
    <w:rsid w:val="00663468"/>
    <w:rsid w:val="00693B33"/>
    <w:rsid w:val="00696378"/>
    <w:rsid w:val="006A3A6E"/>
    <w:rsid w:val="006A51DF"/>
    <w:rsid w:val="006C3959"/>
    <w:rsid w:val="006C732F"/>
    <w:rsid w:val="006D5E75"/>
    <w:rsid w:val="006E6DDA"/>
    <w:rsid w:val="006F10F0"/>
    <w:rsid w:val="00704B08"/>
    <w:rsid w:val="007168CF"/>
    <w:rsid w:val="007216F0"/>
    <w:rsid w:val="00724EAF"/>
    <w:rsid w:val="0073249A"/>
    <w:rsid w:val="00746651"/>
    <w:rsid w:val="0074676F"/>
    <w:rsid w:val="0075096A"/>
    <w:rsid w:val="00751811"/>
    <w:rsid w:val="00753ECA"/>
    <w:rsid w:val="007711FB"/>
    <w:rsid w:val="00777C79"/>
    <w:rsid w:val="00792BCA"/>
    <w:rsid w:val="007934F8"/>
    <w:rsid w:val="00801614"/>
    <w:rsid w:val="00805D49"/>
    <w:rsid w:val="00816F55"/>
    <w:rsid w:val="00825DE6"/>
    <w:rsid w:val="00825FD8"/>
    <w:rsid w:val="008313DD"/>
    <w:rsid w:val="008321B0"/>
    <w:rsid w:val="00846294"/>
    <w:rsid w:val="0085042E"/>
    <w:rsid w:val="00851D22"/>
    <w:rsid w:val="0086052B"/>
    <w:rsid w:val="00860FD3"/>
    <w:rsid w:val="008669B5"/>
    <w:rsid w:val="00867EEA"/>
    <w:rsid w:val="00872C0C"/>
    <w:rsid w:val="008738D4"/>
    <w:rsid w:val="008769EE"/>
    <w:rsid w:val="0088143A"/>
    <w:rsid w:val="008836AC"/>
    <w:rsid w:val="00887D7E"/>
    <w:rsid w:val="0089086B"/>
    <w:rsid w:val="008A16EE"/>
    <w:rsid w:val="008B748E"/>
    <w:rsid w:val="008C4B94"/>
    <w:rsid w:val="008D1E8D"/>
    <w:rsid w:val="008E3EE3"/>
    <w:rsid w:val="008F2FB1"/>
    <w:rsid w:val="00912ADC"/>
    <w:rsid w:val="00917F07"/>
    <w:rsid w:val="00923192"/>
    <w:rsid w:val="00931DCA"/>
    <w:rsid w:val="00932E54"/>
    <w:rsid w:val="0093518D"/>
    <w:rsid w:val="00937CB6"/>
    <w:rsid w:val="00953BA4"/>
    <w:rsid w:val="00954857"/>
    <w:rsid w:val="009632E8"/>
    <w:rsid w:val="00966187"/>
    <w:rsid w:val="009722F8"/>
    <w:rsid w:val="00984CEA"/>
    <w:rsid w:val="00987542"/>
    <w:rsid w:val="00995541"/>
    <w:rsid w:val="009E7C56"/>
    <w:rsid w:val="00A02213"/>
    <w:rsid w:val="00A0235C"/>
    <w:rsid w:val="00A21117"/>
    <w:rsid w:val="00A22759"/>
    <w:rsid w:val="00A2670B"/>
    <w:rsid w:val="00A30D68"/>
    <w:rsid w:val="00A4232F"/>
    <w:rsid w:val="00A43480"/>
    <w:rsid w:val="00A46FCF"/>
    <w:rsid w:val="00A601D5"/>
    <w:rsid w:val="00A75F29"/>
    <w:rsid w:val="00AA45FC"/>
    <w:rsid w:val="00AA7BD8"/>
    <w:rsid w:val="00AB1BF4"/>
    <w:rsid w:val="00AB47FD"/>
    <w:rsid w:val="00AC7734"/>
    <w:rsid w:val="00AD24CF"/>
    <w:rsid w:val="00AD6CFA"/>
    <w:rsid w:val="00AE66B7"/>
    <w:rsid w:val="00B37F1A"/>
    <w:rsid w:val="00B40CAF"/>
    <w:rsid w:val="00B46BCA"/>
    <w:rsid w:val="00B52CCC"/>
    <w:rsid w:val="00B66E73"/>
    <w:rsid w:val="00B67EB8"/>
    <w:rsid w:val="00B7486E"/>
    <w:rsid w:val="00B96E4E"/>
    <w:rsid w:val="00BA70BA"/>
    <w:rsid w:val="00BA7D67"/>
    <w:rsid w:val="00BD0A75"/>
    <w:rsid w:val="00BE634B"/>
    <w:rsid w:val="00BF4E2D"/>
    <w:rsid w:val="00C217F1"/>
    <w:rsid w:val="00C24C93"/>
    <w:rsid w:val="00C57018"/>
    <w:rsid w:val="00C60328"/>
    <w:rsid w:val="00C678B8"/>
    <w:rsid w:val="00C720F3"/>
    <w:rsid w:val="00C82B11"/>
    <w:rsid w:val="00C94172"/>
    <w:rsid w:val="00C97BA0"/>
    <w:rsid w:val="00CA19F5"/>
    <w:rsid w:val="00CB5FAC"/>
    <w:rsid w:val="00CB6FC8"/>
    <w:rsid w:val="00CC608E"/>
    <w:rsid w:val="00CD6EE9"/>
    <w:rsid w:val="00D05DE3"/>
    <w:rsid w:val="00D23696"/>
    <w:rsid w:val="00D41F2A"/>
    <w:rsid w:val="00D474E2"/>
    <w:rsid w:val="00D47E2B"/>
    <w:rsid w:val="00D531BB"/>
    <w:rsid w:val="00D55D40"/>
    <w:rsid w:val="00D71164"/>
    <w:rsid w:val="00D8092B"/>
    <w:rsid w:val="00D826F5"/>
    <w:rsid w:val="00D920B0"/>
    <w:rsid w:val="00DB02D9"/>
    <w:rsid w:val="00DB05D8"/>
    <w:rsid w:val="00DB59F1"/>
    <w:rsid w:val="00DD4992"/>
    <w:rsid w:val="00DE5602"/>
    <w:rsid w:val="00DF09AA"/>
    <w:rsid w:val="00DF64DF"/>
    <w:rsid w:val="00DF78E0"/>
    <w:rsid w:val="00E01DD4"/>
    <w:rsid w:val="00E02303"/>
    <w:rsid w:val="00E1302F"/>
    <w:rsid w:val="00E13134"/>
    <w:rsid w:val="00E30024"/>
    <w:rsid w:val="00E46C70"/>
    <w:rsid w:val="00E47733"/>
    <w:rsid w:val="00E5011B"/>
    <w:rsid w:val="00E524CD"/>
    <w:rsid w:val="00E65FC6"/>
    <w:rsid w:val="00E7048E"/>
    <w:rsid w:val="00E72C07"/>
    <w:rsid w:val="00EA0B44"/>
    <w:rsid w:val="00EB1E9B"/>
    <w:rsid w:val="00EB2BDB"/>
    <w:rsid w:val="00EB4B20"/>
    <w:rsid w:val="00EB66C3"/>
    <w:rsid w:val="00EC44BC"/>
    <w:rsid w:val="00ED65A9"/>
    <w:rsid w:val="00ED683E"/>
    <w:rsid w:val="00EF3C50"/>
    <w:rsid w:val="00EF5210"/>
    <w:rsid w:val="00F10C18"/>
    <w:rsid w:val="00F256C4"/>
    <w:rsid w:val="00F26931"/>
    <w:rsid w:val="00F57CAE"/>
    <w:rsid w:val="00F669A4"/>
    <w:rsid w:val="00F713C4"/>
    <w:rsid w:val="00F73E78"/>
    <w:rsid w:val="00F74A1C"/>
    <w:rsid w:val="00F75202"/>
    <w:rsid w:val="00F855BA"/>
    <w:rsid w:val="00F86CD9"/>
    <w:rsid w:val="00F910DA"/>
    <w:rsid w:val="00FB4A99"/>
    <w:rsid w:val="00FC2914"/>
    <w:rsid w:val="00FF5C3F"/>
    <w:rsid w:val="011D4668"/>
    <w:rsid w:val="03803D68"/>
    <w:rsid w:val="040E5D41"/>
    <w:rsid w:val="04816A57"/>
    <w:rsid w:val="051528EC"/>
    <w:rsid w:val="05C978FD"/>
    <w:rsid w:val="0671705A"/>
    <w:rsid w:val="06732134"/>
    <w:rsid w:val="06B96375"/>
    <w:rsid w:val="07463F1D"/>
    <w:rsid w:val="078F2493"/>
    <w:rsid w:val="0A8F7AAE"/>
    <w:rsid w:val="0B4A5469"/>
    <w:rsid w:val="0B6B3F04"/>
    <w:rsid w:val="0B6F69F0"/>
    <w:rsid w:val="0C645CC6"/>
    <w:rsid w:val="0C955B7E"/>
    <w:rsid w:val="0DCF4D92"/>
    <w:rsid w:val="0F78357E"/>
    <w:rsid w:val="107F47F9"/>
    <w:rsid w:val="10DB3A4D"/>
    <w:rsid w:val="12E36BE9"/>
    <w:rsid w:val="13931749"/>
    <w:rsid w:val="13CA2B4E"/>
    <w:rsid w:val="15D942D4"/>
    <w:rsid w:val="189A4AC9"/>
    <w:rsid w:val="195A59BF"/>
    <w:rsid w:val="1A1667EC"/>
    <w:rsid w:val="1A9F551B"/>
    <w:rsid w:val="1A9F796A"/>
    <w:rsid w:val="1AD27C6F"/>
    <w:rsid w:val="1C307CA7"/>
    <w:rsid w:val="1D09144A"/>
    <w:rsid w:val="1D431C97"/>
    <w:rsid w:val="1E504BF2"/>
    <w:rsid w:val="1F4F4772"/>
    <w:rsid w:val="1F762BAF"/>
    <w:rsid w:val="20375FAB"/>
    <w:rsid w:val="20672782"/>
    <w:rsid w:val="219E3794"/>
    <w:rsid w:val="22463DDE"/>
    <w:rsid w:val="23991047"/>
    <w:rsid w:val="23B107E7"/>
    <w:rsid w:val="23B940CE"/>
    <w:rsid w:val="242F1397"/>
    <w:rsid w:val="2604714B"/>
    <w:rsid w:val="26680B0E"/>
    <w:rsid w:val="276607BD"/>
    <w:rsid w:val="2A85768A"/>
    <w:rsid w:val="2BC2788C"/>
    <w:rsid w:val="2D5072C9"/>
    <w:rsid w:val="2ED43E1F"/>
    <w:rsid w:val="2EF61F5F"/>
    <w:rsid w:val="2F204D2F"/>
    <w:rsid w:val="30280776"/>
    <w:rsid w:val="30D8752B"/>
    <w:rsid w:val="33020A40"/>
    <w:rsid w:val="347270AC"/>
    <w:rsid w:val="359C73A0"/>
    <w:rsid w:val="36160F00"/>
    <w:rsid w:val="397B56DC"/>
    <w:rsid w:val="39B134CD"/>
    <w:rsid w:val="3A5A5133"/>
    <w:rsid w:val="3BC02155"/>
    <w:rsid w:val="3BF7E6BF"/>
    <w:rsid w:val="3C4538F8"/>
    <w:rsid w:val="3CD975B2"/>
    <w:rsid w:val="3D7D1865"/>
    <w:rsid w:val="3ED27DBD"/>
    <w:rsid w:val="3EF5BA41"/>
    <w:rsid w:val="40504E9C"/>
    <w:rsid w:val="4185378C"/>
    <w:rsid w:val="436879E0"/>
    <w:rsid w:val="45A06791"/>
    <w:rsid w:val="46C52D08"/>
    <w:rsid w:val="47791038"/>
    <w:rsid w:val="49ED0155"/>
    <w:rsid w:val="4B9A1970"/>
    <w:rsid w:val="4B9A22C6"/>
    <w:rsid w:val="4D47054C"/>
    <w:rsid w:val="4E175B2C"/>
    <w:rsid w:val="4FDF2564"/>
    <w:rsid w:val="50571C9F"/>
    <w:rsid w:val="50AB003F"/>
    <w:rsid w:val="52353A0A"/>
    <w:rsid w:val="560E14B9"/>
    <w:rsid w:val="597D2244"/>
    <w:rsid w:val="5A0D30B4"/>
    <w:rsid w:val="5B3429A4"/>
    <w:rsid w:val="5C146507"/>
    <w:rsid w:val="5C9D087A"/>
    <w:rsid w:val="5D35760E"/>
    <w:rsid w:val="5D5840D6"/>
    <w:rsid w:val="5F200A95"/>
    <w:rsid w:val="619135C2"/>
    <w:rsid w:val="62D04AAA"/>
    <w:rsid w:val="64126E1E"/>
    <w:rsid w:val="64C611F6"/>
    <w:rsid w:val="65F77B57"/>
    <w:rsid w:val="65FF3AA9"/>
    <w:rsid w:val="660F3D1F"/>
    <w:rsid w:val="66152ACA"/>
    <w:rsid w:val="68B44D24"/>
    <w:rsid w:val="6BDF6CC4"/>
    <w:rsid w:val="6CFC2C49"/>
    <w:rsid w:val="6DB5058A"/>
    <w:rsid w:val="70905002"/>
    <w:rsid w:val="70BB7C71"/>
    <w:rsid w:val="71B400B8"/>
    <w:rsid w:val="72EF1566"/>
    <w:rsid w:val="73412F53"/>
    <w:rsid w:val="747947EB"/>
    <w:rsid w:val="748443E4"/>
    <w:rsid w:val="74F952E5"/>
    <w:rsid w:val="75483F2B"/>
    <w:rsid w:val="75A628C9"/>
    <w:rsid w:val="75B36462"/>
    <w:rsid w:val="76B27622"/>
    <w:rsid w:val="77915C22"/>
    <w:rsid w:val="780A371A"/>
    <w:rsid w:val="784521A0"/>
    <w:rsid w:val="788D1579"/>
    <w:rsid w:val="7A6F2A3A"/>
    <w:rsid w:val="7B3B5C6E"/>
    <w:rsid w:val="7BBB15F0"/>
    <w:rsid w:val="7C07A0F5"/>
    <w:rsid w:val="7D460711"/>
    <w:rsid w:val="7D717185"/>
    <w:rsid w:val="7D7635FF"/>
    <w:rsid w:val="7E172803"/>
    <w:rsid w:val="7F207CC7"/>
    <w:rsid w:val="7F52447F"/>
    <w:rsid w:val="ADB3EDF9"/>
    <w:rsid w:val="B59DAF38"/>
    <w:rsid w:val="BFBAAF01"/>
    <w:rsid w:val="D6FDEFC2"/>
    <w:rsid w:val="DFDE7D33"/>
    <w:rsid w:val="FD7EF2D2"/>
    <w:rsid w:val="FDF5A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GB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unhideWhenUsed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eastAsiaTheme="minorEastAsia" w:cstheme="minorBidi"/>
      <w:kern w:val="2"/>
      <w:sz w:val="18"/>
      <w:szCs w:val="18"/>
      <w:lang w:val="en-US"/>
    </w:rPr>
  </w:style>
  <w:style w:type="paragraph" w:styleId="3">
    <w:name w:val="header"/>
    <w:basedOn w:val="1"/>
    <w:link w:val="11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  <w:lang w:val="en-US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ascii="宋体" w:hAnsi="宋体" w:eastAsia="宋体" w:cs="宋体"/>
    </w:rPr>
  </w:style>
  <w:style w:type="character" w:styleId="7">
    <w:name w:val="Strong"/>
    <w:qFormat/>
    <w:uiPriority w:val="0"/>
    <w:rPr>
      <w:b/>
      <w:bCs/>
    </w:rPr>
  </w:style>
  <w:style w:type="character" w:styleId="8">
    <w:name w:val="FollowedHyperlink"/>
    <w:basedOn w:val="6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Emphasis"/>
    <w:basedOn w:val="6"/>
    <w:qFormat/>
    <w:uiPriority w:val="20"/>
    <w:rPr>
      <w:i/>
      <w:iCs/>
    </w:rPr>
  </w:style>
  <w:style w:type="character" w:styleId="10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12">
    <w:name w:val="页脚 字符"/>
    <w:basedOn w:val="6"/>
    <w:link w:val="2"/>
    <w:qFormat/>
    <w:uiPriority w:val="99"/>
    <w:rPr>
      <w:sz w:val="18"/>
      <w:szCs w:val="18"/>
    </w:rPr>
  </w:style>
  <w:style w:type="character" w:customStyle="1" w:styleId="13">
    <w:name w:val="未处理的提及1"/>
    <w:basedOn w:val="6"/>
    <w:semiHidden/>
    <w:unhideWhenUsed/>
    <w:qFormat/>
    <w:uiPriority w:val="99"/>
    <w:rPr>
      <w:color w:val="605E5C"/>
      <w:shd w:val="clear" w:color="auto" w:fill="E1DFDD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未处理的提及2"/>
    <w:basedOn w:val="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2951</Words>
  <Characters>3003</Characters>
  <Lines>16</Lines>
  <Paragraphs>4</Paragraphs>
  <TotalTime>1</TotalTime>
  <ScaleCrop>false</ScaleCrop>
  <LinksUpToDate>false</LinksUpToDate>
  <CharactersWithSpaces>3009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2022-12-31T21:38:00Z</dcterms:created>
  <dc:creator>张 斌</dc:creator>
  <cp:lastModifiedBy>陈晓</cp:lastModifiedBy>
  <cp:lastPrinted>2023-01-11T11:09:00Z</cp:lastPrinted>
  <dcterms:modified xsi:type="dcterms:W3CDTF">2025-06-08T12:40:42Z</dcterms:modified>
  <cp:revision>137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2052-7.3.1.8967</vt:lpwstr>
  </property>
  <property fmtid="{D5CDD505-2E9C-101B-9397-08002B2CF9AE}" pid="3" name="ICV">
    <vt:lpwstr>395748A3EB8C4BBB9A7B0BDBD685C7F0_13</vt:lpwstr>
  </property>
  <property fmtid="{D5CDD505-2E9C-101B-9397-08002B2CF9AE}" pid="4" name="KSOTemplateDocerSaveRecord">
    <vt:lpwstr>eyJoZGlkIjoiNDBlNzk5OWZjMjE5YzljOGJmN2JiZWQwYjc3N2M0YzEiLCJ1c2VySWQiOiIyMDY1MzA1NDcifQ==</vt:lpwstr>
  </property>
</Properties>
</file>